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EC63" w14:textId="77777777" w:rsidR="00B34B8D" w:rsidRDefault="00B34B8D" w:rsidP="00B34B8D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B34B8D" w:rsidRPr="0029756D" w14:paraId="582BD372" w14:textId="77777777" w:rsidTr="00B34B8D">
        <w:tc>
          <w:tcPr>
            <w:tcW w:w="10063" w:type="dxa"/>
            <w:shd w:val="clear" w:color="auto" w:fill="auto"/>
          </w:tcPr>
          <w:p w14:paraId="7B5C5E50" w14:textId="77777777" w:rsidR="00B34B8D" w:rsidRPr="00526A10" w:rsidRDefault="00B34B8D" w:rsidP="00B34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A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Boletín de inscripción</w:t>
            </w:r>
          </w:p>
          <w:p w14:paraId="219B26CA" w14:textId="77777777" w:rsidR="00B34B8D" w:rsidRPr="0029756D" w:rsidRDefault="00B34B8D" w:rsidP="00B34B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6A10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I</w:t>
            </w:r>
            <w:r w:rsidRPr="00526A10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CONCURSO DE MÚSICA DE CÁMARA “JÓVENES MÚSICOS”</w:t>
            </w:r>
          </w:p>
        </w:tc>
      </w:tr>
    </w:tbl>
    <w:p w14:paraId="245BA1DE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Deberá ser enviado antes  del 4 de Abril de 2017, junto con la documentación requerida por correo postal a la dirección:  II CONCURSO  DE MÚSICA DE CÁMARA. Conservatorio Profesional de Música de Salamanca. </w:t>
      </w:r>
    </w:p>
    <w:p w14:paraId="6A5D993D" w14:textId="77777777" w:rsidR="00B34B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  <w:r>
        <w:rPr>
          <w:rFonts w:cs="Arial"/>
          <w:b/>
          <w:sz w:val="16"/>
          <w:szCs w:val="16"/>
        </w:rPr>
        <w:t>C/Tahonas viejas, 5-7. C.P.: 37002.</w:t>
      </w:r>
    </w:p>
    <w:p w14:paraId="23CC9FF7" w14:textId="77777777" w:rsidR="00FB6D8D" w:rsidRPr="00526A10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La inscripción no será válida sin la grabación requerida que se enviará por correo electrónico: jefedeestudiosadjunto@gmail.com</w:t>
      </w:r>
    </w:p>
    <w:p w14:paraId="7C21824C" w14:textId="77777777" w:rsidR="00B34B8D" w:rsidRPr="00526A10" w:rsidRDefault="00B34B8D" w:rsidP="00B34B8D">
      <w:pPr>
        <w:spacing w:after="0" w:line="360" w:lineRule="auto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B34B8D" w:rsidRPr="0029756D" w14:paraId="3F964DD4" w14:textId="77777777" w:rsidTr="00B34B8D">
        <w:tc>
          <w:tcPr>
            <w:tcW w:w="10063" w:type="dxa"/>
            <w:shd w:val="clear" w:color="auto" w:fill="auto"/>
          </w:tcPr>
          <w:p w14:paraId="2C9086F6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Nombre  del grupo:</w:t>
            </w:r>
          </w:p>
        </w:tc>
      </w:tr>
      <w:tr w:rsidR="00B34B8D" w:rsidRPr="0029756D" w14:paraId="715C1699" w14:textId="77777777" w:rsidTr="00B34B8D">
        <w:tc>
          <w:tcPr>
            <w:tcW w:w="10063" w:type="dxa"/>
            <w:shd w:val="clear" w:color="auto" w:fill="auto"/>
          </w:tcPr>
          <w:p w14:paraId="04349C48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Responsable de la agrupación:</w:t>
            </w:r>
          </w:p>
        </w:tc>
      </w:tr>
      <w:tr w:rsidR="00B34B8D" w:rsidRPr="0029756D" w14:paraId="31EEC6D8" w14:textId="77777777" w:rsidTr="00B34B8D">
        <w:tc>
          <w:tcPr>
            <w:tcW w:w="10063" w:type="dxa"/>
            <w:shd w:val="clear" w:color="auto" w:fill="auto"/>
          </w:tcPr>
          <w:p w14:paraId="74DBDE5F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Domicilio:</w:t>
            </w:r>
          </w:p>
        </w:tc>
      </w:tr>
      <w:tr w:rsidR="00B34B8D" w:rsidRPr="0029756D" w14:paraId="62FFAA19" w14:textId="77777777" w:rsidTr="00B34B8D">
        <w:tc>
          <w:tcPr>
            <w:tcW w:w="10063" w:type="dxa"/>
            <w:shd w:val="clear" w:color="auto" w:fill="auto"/>
          </w:tcPr>
          <w:p w14:paraId="304F0856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Población:                                                                                                                                                           CP:</w:t>
            </w:r>
          </w:p>
        </w:tc>
      </w:tr>
      <w:tr w:rsidR="00B34B8D" w:rsidRPr="0029756D" w14:paraId="3D866209" w14:textId="77777777" w:rsidTr="00B34B8D">
        <w:tc>
          <w:tcPr>
            <w:tcW w:w="10063" w:type="dxa"/>
            <w:shd w:val="clear" w:color="auto" w:fill="auto"/>
          </w:tcPr>
          <w:p w14:paraId="052D7FA4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Teléfonos de contacto:</w:t>
            </w:r>
          </w:p>
        </w:tc>
      </w:tr>
      <w:tr w:rsidR="00B34B8D" w:rsidRPr="0029756D" w14:paraId="2FADE591" w14:textId="77777777" w:rsidTr="00B34B8D">
        <w:tc>
          <w:tcPr>
            <w:tcW w:w="10063" w:type="dxa"/>
            <w:shd w:val="clear" w:color="auto" w:fill="auto"/>
          </w:tcPr>
          <w:p w14:paraId="676BDA98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E-mail (imprescindible):</w:t>
            </w:r>
          </w:p>
        </w:tc>
      </w:tr>
    </w:tbl>
    <w:p w14:paraId="3D4CB82E" w14:textId="77777777" w:rsidR="00B34B8D" w:rsidRPr="00526A10" w:rsidRDefault="00B34B8D" w:rsidP="00B34B8D">
      <w:pPr>
        <w:spacing w:after="0" w:line="360" w:lineRule="auto"/>
        <w:jc w:val="both"/>
        <w:rPr>
          <w:rFonts w:cs="Arial"/>
          <w:b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268"/>
      </w:tblGrid>
      <w:tr w:rsidR="00FB6D8D" w:rsidRPr="0029756D" w14:paraId="33B87316" w14:textId="77777777" w:rsidTr="00FB6D8D">
        <w:tc>
          <w:tcPr>
            <w:tcW w:w="6487" w:type="dxa"/>
            <w:shd w:val="clear" w:color="auto" w:fill="auto"/>
          </w:tcPr>
          <w:p w14:paraId="434281A5" w14:textId="77777777" w:rsidR="00B34B8D" w:rsidRPr="0029756D" w:rsidRDefault="00B34B8D" w:rsidP="00B34B8D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INTÉRPRETES (Nombres/Apellidos/DNI)</w:t>
            </w:r>
          </w:p>
        </w:tc>
        <w:tc>
          <w:tcPr>
            <w:tcW w:w="2268" w:type="dxa"/>
            <w:shd w:val="clear" w:color="auto" w:fill="auto"/>
          </w:tcPr>
          <w:p w14:paraId="697474F9" w14:textId="77777777" w:rsidR="00B34B8D" w:rsidRPr="0029756D" w:rsidRDefault="00B34B8D" w:rsidP="00B34B8D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Instrumentos</w:t>
            </w:r>
          </w:p>
        </w:tc>
      </w:tr>
      <w:tr w:rsidR="00FB6D8D" w:rsidRPr="0029756D" w14:paraId="41F3F6A5" w14:textId="77777777" w:rsidTr="00FB6D8D">
        <w:tc>
          <w:tcPr>
            <w:tcW w:w="6487" w:type="dxa"/>
            <w:shd w:val="clear" w:color="auto" w:fill="auto"/>
          </w:tcPr>
          <w:p w14:paraId="4623EBC8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193ADC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B6D8D" w:rsidRPr="0029756D" w14:paraId="34FF6366" w14:textId="77777777" w:rsidTr="00FB6D8D">
        <w:tc>
          <w:tcPr>
            <w:tcW w:w="6487" w:type="dxa"/>
            <w:shd w:val="clear" w:color="auto" w:fill="auto"/>
          </w:tcPr>
          <w:p w14:paraId="4749E0FF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49744B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B6D8D" w:rsidRPr="0029756D" w14:paraId="5D1B8A02" w14:textId="77777777" w:rsidTr="00FB6D8D">
        <w:tc>
          <w:tcPr>
            <w:tcW w:w="6487" w:type="dxa"/>
            <w:shd w:val="clear" w:color="auto" w:fill="auto"/>
          </w:tcPr>
          <w:p w14:paraId="44950729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409832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B6D8D" w:rsidRPr="0029756D" w14:paraId="6531C365" w14:textId="77777777" w:rsidTr="00FB6D8D">
        <w:tc>
          <w:tcPr>
            <w:tcW w:w="6487" w:type="dxa"/>
            <w:shd w:val="clear" w:color="auto" w:fill="auto"/>
          </w:tcPr>
          <w:p w14:paraId="048A5263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874368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B6D8D" w:rsidRPr="0029756D" w14:paraId="4E8DDBFC" w14:textId="77777777" w:rsidTr="00FB6D8D">
        <w:tc>
          <w:tcPr>
            <w:tcW w:w="6487" w:type="dxa"/>
            <w:shd w:val="clear" w:color="auto" w:fill="auto"/>
          </w:tcPr>
          <w:p w14:paraId="4121F8FF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5A196A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B6D8D" w:rsidRPr="0029756D" w14:paraId="372F5722" w14:textId="77777777" w:rsidTr="00FB6D8D">
        <w:tc>
          <w:tcPr>
            <w:tcW w:w="6487" w:type="dxa"/>
            <w:shd w:val="clear" w:color="auto" w:fill="auto"/>
          </w:tcPr>
          <w:p w14:paraId="333D42A4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325D3A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B6D8D" w:rsidRPr="0029756D" w14:paraId="06845FE0" w14:textId="77777777" w:rsidTr="00FB6D8D">
        <w:tc>
          <w:tcPr>
            <w:tcW w:w="6487" w:type="dxa"/>
            <w:shd w:val="clear" w:color="auto" w:fill="auto"/>
          </w:tcPr>
          <w:p w14:paraId="2E2E7DC2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9B3D1D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B6D8D" w:rsidRPr="0029756D" w14:paraId="7428D0A3" w14:textId="77777777" w:rsidTr="00FB6D8D">
        <w:tc>
          <w:tcPr>
            <w:tcW w:w="6487" w:type="dxa"/>
            <w:shd w:val="clear" w:color="auto" w:fill="auto"/>
          </w:tcPr>
          <w:p w14:paraId="1F5EBBCA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56FCB1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B6D8D" w:rsidRPr="0029756D" w14:paraId="2ABDDDC3" w14:textId="77777777" w:rsidTr="00FB6D8D">
        <w:tc>
          <w:tcPr>
            <w:tcW w:w="6487" w:type="dxa"/>
            <w:shd w:val="clear" w:color="auto" w:fill="auto"/>
          </w:tcPr>
          <w:p w14:paraId="5CD90236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36BB58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0F13D8F" w14:textId="77777777" w:rsidR="00B34B8D" w:rsidRDefault="00B34B8D" w:rsidP="00B34B8D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REPERTORIO. Es necesario rellenar todos los datos.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4779"/>
        <w:gridCol w:w="2314"/>
      </w:tblGrid>
      <w:tr w:rsidR="00B34B8D" w:rsidRPr="0029756D" w14:paraId="0518047E" w14:textId="77777777" w:rsidTr="00FB6D8D">
        <w:trPr>
          <w:trHeight w:val="305"/>
        </w:trPr>
        <w:tc>
          <w:tcPr>
            <w:tcW w:w="1621" w:type="dxa"/>
            <w:shd w:val="clear" w:color="auto" w:fill="auto"/>
          </w:tcPr>
          <w:p w14:paraId="51D367DF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Obra</w:t>
            </w:r>
            <w:r w:rsidR="00FB6D8D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3644B672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34B8D" w:rsidRPr="0029756D" w14:paraId="30B29E26" w14:textId="77777777" w:rsidTr="00B34B8D">
        <w:tc>
          <w:tcPr>
            <w:tcW w:w="1621" w:type="dxa"/>
            <w:shd w:val="clear" w:color="auto" w:fill="auto"/>
          </w:tcPr>
          <w:p w14:paraId="0570F76C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Movimientos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59D08CB3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34B8D" w:rsidRPr="0029756D" w14:paraId="6C564ABB" w14:textId="77777777" w:rsidTr="00B34B8D">
        <w:tc>
          <w:tcPr>
            <w:tcW w:w="1621" w:type="dxa"/>
            <w:shd w:val="clear" w:color="auto" w:fill="auto"/>
          </w:tcPr>
          <w:p w14:paraId="4F69D997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Autor</w:t>
            </w:r>
          </w:p>
        </w:tc>
        <w:tc>
          <w:tcPr>
            <w:tcW w:w="4779" w:type="dxa"/>
            <w:shd w:val="clear" w:color="auto" w:fill="auto"/>
          </w:tcPr>
          <w:p w14:paraId="2ACD6221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14:paraId="243A5186" w14:textId="77777777" w:rsidR="00B34B8D" w:rsidRPr="0029756D" w:rsidRDefault="00B34B8D" w:rsidP="00B34B8D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756D">
              <w:rPr>
                <w:rFonts w:cs="Arial"/>
                <w:b/>
                <w:sz w:val="20"/>
                <w:szCs w:val="20"/>
              </w:rPr>
              <w:t>Duración:</w:t>
            </w:r>
          </w:p>
        </w:tc>
      </w:tr>
    </w:tbl>
    <w:p w14:paraId="457DEBF5" w14:textId="77777777" w:rsidR="00FB6D8D" w:rsidRDefault="00FB6D8D" w:rsidP="00FB6D8D">
      <w:pPr>
        <w:spacing w:after="0" w:line="240" w:lineRule="auto"/>
        <w:rPr>
          <w:rFonts w:cs="Arial"/>
          <w:b/>
          <w:sz w:val="16"/>
          <w:szCs w:val="16"/>
        </w:rPr>
      </w:pPr>
    </w:p>
    <w:p w14:paraId="0AD1F1F2" w14:textId="77777777" w:rsidR="00FB6D8D" w:rsidRPr="00FB6D8D" w:rsidRDefault="00FB6D8D" w:rsidP="00FB6D8D">
      <w:pPr>
        <w:spacing w:after="0" w:line="240" w:lineRule="auto"/>
        <w:rPr>
          <w:rFonts w:cs="Arial"/>
          <w:b/>
          <w:sz w:val="20"/>
          <w:szCs w:val="20"/>
        </w:rPr>
      </w:pPr>
      <w:r w:rsidRPr="00FB6D8D">
        <w:rPr>
          <w:rFonts w:cs="Arial"/>
          <w:b/>
          <w:sz w:val="20"/>
          <w:szCs w:val="20"/>
        </w:rPr>
        <w:t>OBSERVACIONES</w:t>
      </w:r>
      <w:r>
        <w:rPr>
          <w:rFonts w:cs="Arial"/>
          <w:b/>
          <w:sz w:val="20"/>
          <w:szCs w:val="20"/>
        </w:rPr>
        <w:t>: (preferencia de horarios)</w:t>
      </w:r>
    </w:p>
    <w:p w14:paraId="333B7F85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0C97EA69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3B08707F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4DD0945F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55D8F15A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7EAFF8A9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3FE36BF9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12B1FD9C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515B0E75" w14:textId="77777777" w:rsidR="00FB6D8D" w:rsidRDefault="00FB6D8D" w:rsidP="00FB6D8D">
      <w:pPr>
        <w:spacing w:after="0" w:line="240" w:lineRule="auto"/>
        <w:rPr>
          <w:rFonts w:cs="Arial"/>
          <w:b/>
          <w:sz w:val="16"/>
          <w:szCs w:val="16"/>
        </w:rPr>
      </w:pPr>
    </w:p>
    <w:p w14:paraId="2D466E9B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020DEA75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6AE83C2E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6A599AF6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0A9AAFA7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6B515CCD" w14:textId="77777777" w:rsidR="00FB6D8D" w:rsidRDefault="00FB6D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2B621B16" w14:textId="77777777" w:rsidR="00B34B8D" w:rsidRPr="00EE7D4A" w:rsidRDefault="00B34B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EE7D4A">
        <w:rPr>
          <w:rFonts w:cs="Arial"/>
          <w:b/>
          <w:sz w:val="16"/>
          <w:szCs w:val="16"/>
        </w:rPr>
        <w:t>Firmado</w:t>
      </w:r>
    </w:p>
    <w:p w14:paraId="6DB5E325" w14:textId="77777777" w:rsidR="00B34B8D" w:rsidRPr="00EE7D4A" w:rsidRDefault="00B34B8D" w:rsidP="00B34B8D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EE7D4A">
        <w:rPr>
          <w:rFonts w:cs="Arial"/>
          <w:b/>
          <w:sz w:val="16"/>
          <w:szCs w:val="16"/>
        </w:rPr>
        <w:t>Responsable de la agrupación</w:t>
      </w:r>
    </w:p>
    <w:p w14:paraId="75D7FF92" w14:textId="77777777" w:rsidR="00DB02A8" w:rsidRDefault="00DB02A8"/>
    <w:sectPr w:rsidR="00DB02A8" w:rsidSect="007C3E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D"/>
    <w:rsid w:val="007C3E92"/>
    <w:rsid w:val="00B34B8D"/>
    <w:rsid w:val="00DB02A8"/>
    <w:rsid w:val="00E21DC3"/>
    <w:rsid w:val="00F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C3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8D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8D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Caro Castro</dc:creator>
  <cp:keywords/>
  <dc:description/>
  <cp:lastModifiedBy>Miguel Ángel Caro Castro</cp:lastModifiedBy>
  <cp:revision>2</cp:revision>
  <dcterms:created xsi:type="dcterms:W3CDTF">2017-03-03T09:28:00Z</dcterms:created>
  <dcterms:modified xsi:type="dcterms:W3CDTF">2017-03-08T20:07:00Z</dcterms:modified>
</cp:coreProperties>
</file>